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177" w:rsidRPr="0054007B" w:rsidRDefault="00A96177" w:rsidP="00A96177">
      <w:pPr>
        <w:tabs>
          <w:tab w:val="left" w:pos="5632"/>
        </w:tabs>
        <w:spacing w:after="0" w:line="240" w:lineRule="auto"/>
        <w:ind w:right="-1050"/>
        <w:rPr>
          <w:rFonts w:ascii="Times New Roman" w:eastAsia="Times New Roman" w:hAnsi="Times New Roman" w:cs="Times New Roman"/>
          <w:sz w:val="28"/>
          <w:szCs w:val="28"/>
          <w:lang w:eastAsia="el-GR"/>
        </w:rPr>
      </w:pPr>
      <w:r>
        <w:rPr>
          <w:rFonts w:ascii="Times New Roman" w:eastAsia="Times New Roman" w:hAnsi="Times New Roman" w:cs="Times New Roman"/>
          <w:sz w:val="32"/>
          <w:szCs w:val="24"/>
          <w:lang w:eastAsia="el-GR"/>
        </w:rPr>
        <w:t xml:space="preserve">    </w:t>
      </w:r>
      <w:r w:rsidRPr="00E80080">
        <w:rPr>
          <w:rFonts w:ascii="Times New Roman" w:eastAsia="Times New Roman" w:hAnsi="Times New Roman" w:cs="Times New Roman"/>
          <w:sz w:val="32"/>
          <w:szCs w:val="24"/>
          <w:lang w:eastAsia="el-GR"/>
        </w:rPr>
        <w:t xml:space="preserve">       </w:t>
      </w:r>
      <w:r w:rsidRPr="00E80080">
        <w:rPr>
          <w:rFonts w:ascii="Times New Roman" w:eastAsia="Times New Roman" w:hAnsi="Times New Roman" w:cs="Times New Roman"/>
          <w:noProof/>
          <w:sz w:val="32"/>
          <w:szCs w:val="24"/>
          <w:lang w:eastAsia="el-GR"/>
        </w:rPr>
        <w:drawing>
          <wp:inline distT="0" distB="0" distL="0" distR="0" wp14:anchorId="078CB70C" wp14:editId="3C56F896">
            <wp:extent cx="400050" cy="409575"/>
            <wp:effectExtent l="0" t="0" r="0" b="9525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80080">
        <w:rPr>
          <w:rFonts w:ascii="Times New Roman" w:eastAsia="Times New Roman" w:hAnsi="Times New Roman" w:cs="Times New Roman"/>
          <w:sz w:val="32"/>
          <w:szCs w:val="24"/>
          <w:lang w:eastAsia="el-GR"/>
        </w:rPr>
        <w:t xml:space="preserve">                                    </w:t>
      </w:r>
      <w:r w:rsidRPr="0054007B">
        <w:rPr>
          <w:rFonts w:ascii="Times New Roman" w:eastAsia="Times New Roman" w:hAnsi="Times New Roman" w:cs="Times New Roman"/>
          <w:sz w:val="32"/>
          <w:szCs w:val="24"/>
          <w:lang w:eastAsia="el-GR"/>
        </w:rPr>
        <w:t xml:space="preserve">   </w:t>
      </w:r>
    </w:p>
    <w:p w:rsidR="00A96177" w:rsidRPr="00620942" w:rsidRDefault="00A96177" w:rsidP="00A96177">
      <w:pPr>
        <w:tabs>
          <w:tab w:val="left" w:pos="5632"/>
        </w:tabs>
        <w:spacing w:after="0" w:line="240" w:lineRule="auto"/>
        <w:ind w:right="-1050"/>
        <w:rPr>
          <w:rFonts w:asciiTheme="majorHAnsi" w:eastAsia="Times New Roman" w:hAnsiTheme="majorHAnsi" w:cs="Arial"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b/>
          <w:sz w:val="24"/>
          <w:szCs w:val="24"/>
          <w:lang w:eastAsia="el-GR"/>
        </w:rPr>
        <w:t>ΕΛΛΗΝΙΚΗ ΔΗΜΟΚΡΑΤΙΑ</w:t>
      </w: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                              </w:t>
      </w:r>
      <w:r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  </w:t>
      </w: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Σαλαμίνα,  </w:t>
      </w:r>
      <w:r w:rsidR="00FF1736">
        <w:rPr>
          <w:rFonts w:asciiTheme="majorHAnsi" w:eastAsia="Times New Roman" w:hAnsiTheme="majorHAnsi" w:cs="Arial"/>
          <w:sz w:val="24"/>
          <w:szCs w:val="24"/>
          <w:lang w:eastAsia="el-GR"/>
        </w:rPr>
        <w:t>22</w:t>
      </w:r>
      <w:r w:rsidRPr="00041ABE">
        <w:rPr>
          <w:rFonts w:asciiTheme="majorHAnsi" w:eastAsia="Times New Roman" w:hAnsiTheme="majorHAnsi" w:cs="Arial"/>
          <w:sz w:val="24"/>
          <w:szCs w:val="24"/>
          <w:lang w:eastAsia="el-GR"/>
        </w:rPr>
        <w:t>/</w:t>
      </w:r>
      <w:r w:rsidR="00FF1736">
        <w:rPr>
          <w:rFonts w:asciiTheme="majorHAnsi" w:eastAsia="Times New Roman" w:hAnsiTheme="majorHAnsi" w:cs="Arial"/>
          <w:sz w:val="24"/>
          <w:szCs w:val="24"/>
          <w:lang w:eastAsia="el-GR"/>
        </w:rPr>
        <w:t>07</w:t>
      </w:r>
      <w:r w:rsidR="006C6947" w:rsidRPr="00041ABE">
        <w:rPr>
          <w:rFonts w:asciiTheme="majorHAnsi" w:eastAsia="Times New Roman" w:hAnsiTheme="majorHAnsi" w:cs="Arial"/>
          <w:sz w:val="24"/>
          <w:szCs w:val="24"/>
          <w:lang w:eastAsia="el-GR"/>
        </w:rPr>
        <w:t>/20</w:t>
      </w:r>
      <w:r w:rsidR="00620942" w:rsidRPr="005F6630">
        <w:rPr>
          <w:rFonts w:asciiTheme="majorHAnsi" w:eastAsia="Times New Roman" w:hAnsiTheme="majorHAnsi" w:cs="Arial"/>
          <w:sz w:val="24"/>
          <w:szCs w:val="24"/>
          <w:lang w:eastAsia="el-GR"/>
        </w:rPr>
        <w:t>2</w:t>
      </w:r>
      <w:r w:rsidR="00FF1736">
        <w:rPr>
          <w:rFonts w:asciiTheme="majorHAnsi" w:eastAsia="Times New Roman" w:hAnsiTheme="majorHAnsi" w:cs="Arial"/>
          <w:sz w:val="24"/>
          <w:szCs w:val="24"/>
          <w:lang w:eastAsia="el-GR"/>
        </w:rPr>
        <w:t>4</w:t>
      </w:r>
    </w:p>
    <w:p w:rsidR="00A96177" w:rsidRPr="00041ABE" w:rsidRDefault="00A96177" w:rsidP="00A96177">
      <w:pPr>
        <w:tabs>
          <w:tab w:val="left" w:pos="5632"/>
        </w:tabs>
        <w:spacing w:after="0" w:line="240" w:lineRule="auto"/>
        <w:ind w:right="-1050"/>
        <w:rPr>
          <w:rFonts w:asciiTheme="majorHAnsi" w:eastAsia="Times New Roman" w:hAnsiTheme="majorHAnsi" w:cs="Times New Roman"/>
          <w:sz w:val="28"/>
          <w:szCs w:val="28"/>
          <w:lang w:eastAsia="el-GR"/>
        </w:rPr>
      </w:pPr>
      <w:r w:rsidRPr="00E80080">
        <w:rPr>
          <w:rFonts w:asciiTheme="majorHAnsi" w:eastAsia="Times New Roman" w:hAnsiTheme="majorHAnsi" w:cs="Arial"/>
          <w:b/>
          <w:sz w:val="24"/>
          <w:szCs w:val="24"/>
          <w:lang w:eastAsia="el-GR"/>
        </w:rPr>
        <w:t>ΔΗΜΟΣ  ΣΑΛΑΜΙΝΟΣ</w:t>
      </w: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                                         </w:t>
      </w:r>
      <w:r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   </w:t>
      </w:r>
      <w:r>
        <w:rPr>
          <w:rFonts w:asciiTheme="majorHAnsi" w:eastAsia="Times New Roman" w:hAnsiTheme="majorHAnsi" w:cs="Arial"/>
          <w:sz w:val="24"/>
          <w:szCs w:val="24"/>
          <w:lang w:val="en-US" w:eastAsia="el-GR"/>
        </w:rPr>
        <w:t>OIKON</w:t>
      </w:r>
      <w:r w:rsidRPr="00F5668E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. </w:t>
      </w:r>
      <w:r w:rsidR="000337CB">
        <w:rPr>
          <w:rFonts w:asciiTheme="majorHAnsi" w:eastAsia="Times New Roman" w:hAnsiTheme="majorHAnsi" w:cs="Arial"/>
          <w:sz w:val="24"/>
          <w:szCs w:val="24"/>
          <w:lang w:eastAsia="el-GR"/>
        </w:rPr>
        <w:t>ΕΤΟΣ  20</w:t>
      </w:r>
      <w:r w:rsidR="00FF1736">
        <w:rPr>
          <w:rFonts w:asciiTheme="majorHAnsi" w:eastAsia="Times New Roman" w:hAnsiTheme="majorHAnsi" w:cs="Arial"/>
          <w:sz w:val="24"/>
          <w:szCs w:val="24"/>
          <w:lang w:eastAsia="el-GR"/>
        </w:rPr>
        <w:t>24</w:t>
      </w:r>
    </w:p>
    <w:p w:rsidR="00A96177" w:rsidRPr="006B231C" w:rsidRDefault="00A96177" w:rsidP="00A96177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----------------------------------------------</w:t>
      </w:r>
      <w:r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                        Κ.Α.  </w:t>
      </w:r>
      <w:r w:rsidR="00FF1736">
        <w:rPr>
          <w:sz w:val="24"/>
          <w:szCs w:val="24"/>
        </w:rPr>
        <w:t>20-6641.001</w:t>
      </w:r>
    </w:p>
    <w:p w:rsidR="00A96177" w:rsidRPr="00E80080" w:rsidRDefault="00A96177" w:rsidP="00A96177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b/>
          <w:sz w:val="24"/>
          <w:szCs w:val="24"/>
          <w:lang w:eastAsia="el-GR"/>
        </w:rPr>
        <w:t>ΔΗΜΟΤΙΚΟ ΛΙΜΕΝΙΚΟ ΤΑΜΕΙΟ</w:t>
      </w:r>
    </w:p>
    <w:p w:rsidR="00A96177" w:rsidRPr="00E80080" w:rsidRDefault="00A96177" w:rsidP="00A96177">
      <w:pPr>
        <w:spacing w:after="0" w:line="240" w:lineRule="auto"/>
        <w:rPr>
          <w:rFonts w:asciiTheme="majorHAnsi" w:eastAsia="Times New Roman" w:hAnsiTheme="majorHAnsi" w:cs="Arial"/>
          <w:b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b/>
          <w:sz w:val="24"/>
          <w:szCs w:val="24"/>
          <w:lang w:eastAsia="el-GR"/>
        </w:rPr>
        <w:t xml:space="preserve">                 ΣΑΛΑΜΙΝΟΣ</w:t>
      </w:r>
    </w:p>
    <w:p w:rsidR="00A96177" w:rsidRPr="00E80080" w:rsidRDefault="00A96177" w:rsidP="00A96177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==========================</w:t>
      </w:r>
    </w:p>
    <w:p w:rsidR="00A96177" w:rsidRPr="00E80080" w:rsidRDefault="00A96177" w:rsidP="00A96177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el-GR"/>
        </w:rPr>
      </w:pPr>
      <w:proofErr w:type="spellStart"/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Ταχ</w:t>
      </w:r>
      <w:proofErr w:type="spellEnd"/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. Δ/</w:t>
      </w:r>
      <w:proofErr w:type="spellStart"/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νση</w:t>
      </w:r>
      <w:proofErr w:type="spellEnd"/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 : Λ. Φανερωμένης 19</w:t>
      </w:r>
    </w:p>
    <w:p w:rsidR="00A96177" w:rsidRPr="00E80080" w:rsidRDefault="00A96177" w:rsidP="00A96177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>Τ.Κ. : 18900</w:t>
      </w:r>
    </w:p>
    <w:p w:rsidR="00A96177" w:rsidRPr="001266F6" w:rsidRDefault="00A96177" w:rsidP="00A96177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eastAsia="el-GR"/>
        </w:rPr>
      </w:pPr>
      <w:r w:rsidRPr="00E80080">
        <w:rPr>
          <w:rFonts w:asciiTheme="majorHAnsi" w:eastAsia="Times New Roman" w:hAnsiTheme="majorHAnsi" w:cs="Arial"/>
          <w:sz w:val="24"/>
          <w:szCs w:val="24"/>
          <w:lang w:eastAsia="el-GR"/>
        </w:rPr>
        <w:t xml:space="preserve">Τηλέφωνο : </w:t>
      </w:r>
      <w:r w:rsidRPr="001266F6">
        <w:rPr>
          <w:rFonts w:asciiTheme="majorHAnsi" w:eastAsia="Times New Roman" w:hAnsiTheme="majorHAnsi" w:cs="Arial"/>
          <w:sz w:val="24"/>
          <w:szCs w:val="24"/>
          <w:lang w:eastAsia="el-GR"/>
        </w:rPr>
        <w:t>210-4640429</w:t>
      </w:r>
    </w:p>
    <w:p w:rsidR="00A96177" w:rsidRPr="00E130D0" w:rsidRDefault="00A96177" w:rsidP="00A96177">
      <w:pPr>
        <w:spacing w:after="0" w:line="240" w:lineRule="auto"/>
        <w:jc w:val="both"/>
        <w:rPr>
          <w:rFonts w:asciiTheme="majorHAnsi" w:eastAsia="Times New Roman" w:hAnsiTheme="majorHAnsi" w:cs="Arial"/>
          <w:sz w:val="24"/>
          <w:szCs w:val="24"/>
          <w:lang w:val="en-US" w:eastAsia="el-GR"/>
        </w:rPr>
      </w:pPr>
      <w:proofErr w:type="gramStart"/>
      <w:r w:rsidRPr="00E80080">
        <w:rPr>
          <w:rFonts w:asciiTheme="majorHAnsi" w:eastAsia="Times New Roman" w:hAnsiTheme="majorHAnsi" w:cs="Arial"/>
          <w:sz w:val="24"/>
          <w:szCs w:val="24"/>
          <w:lang w:val="en-US" w:eastAsia="el-GR"/>
        </w:rPr>
        <w:t>Fax</w:t>
      </w:r>
      <w:r w:rsidRPr="00E130D0">
        <w:rPr>
          <w:rFonts w:asciiTheme="majorHAnsi" w:eastAsia="Times New Roman" w:hAnsiTheme="majorHAnsi" w:cs="Arial"/>
          <w:sz w:val="24"/>
          <w:szCs w:val="24"/>
          <w:lang w:val="en-US" w:eastAsia="el-GR"/>
        </w:rPr>
        <w:t xml:space="preserve"> :</w:t>
      </w:r>
      <w:proofErr w:type="gramEnd"/>
      <w:r w:rsidRPr="00E130D0">
        <w:rPr>
          <w:rFonts w:asciiTheme="majorHAnsi" w:eastAsia="Times New Roman" w:hAnsiTheme="majorHAnsi" w:cs="Arial"/>
          <w:sz w:val="24"/>
          <w:szCs w:val="24"/>
          <w:lang w:val="en-US" w:eastAsia="el-GR"/>
        </w:rPr>
        <w:t xml:space="preserve"> 216-7005847</w:t>
      </w:r>
    </w:p>
    <w:p w:rsidR="00A96177" w:rsidRPr="00E130D0" w:rsidRDefault="00A96177" w:rsidP="00A96177">
      <w:pPr>
        <w:spacing w:after="0" w:line="240" w:lineRule="auto"/>
        <w:jc w:val="both"/>
        <w:rPr>
          <w:rStyle w:val="-"/>
          <w:rFonts w:asciiTheme="majorHAnsi" w:eastAsia="Times New Roman" w:hAnsiTheme="majorHAnsi" w:cs="Arial"/>
          <w:sz w:val="24"/>
          <w:szCs w:val="24"/>
          <w:lang w:val="en-US" w:eastAsia="el-GR"/>
        </w:rPr>
      </w:pPr>
      <w:r w:rsidRPr="00E80080">
        <w:rPr>
          <w:rFonts w:asciiTheme="majorHAnsi" w:eastAsia="Times New Roman" w:hAnsiTheme="majorHAnsi" w:cs="Arial"/>
          <w:sz w:val="24"/>
          <w:szCs w:val="24"/>
          <w:lang w:val="en-US" w:eastAsia="el-GR"/>
        </w:rPr>
        <w:t>e</w:t>
      </w:r>
      <w:r w:rsidRPr="00E130D0">
        <w:rPr>
          <w:rFonts w:asciiTheme="majorHAnsi" w:eastAsia="Times New Roman" w:hAnsiTheme="majorHAnsi" w:cs="Arial"/>
          <w:sz w:val="24"/>
          <w:szCs w:val="24"/>
          <w:lang w:val="en-US" w:eastAsia="el-GR"/>
        </w:rPr>
        <w:t>-</w:t>
      </w:r>
      <w:proofErr w:type="gramStart"/>
      <w:r w:rsidRPr="00E80080">
        <w:rPr>
          <w:rFonts w:asciiTheme="majorHAnsi" w:eastAsia="Times New Roman" w:hAnsiTheme="majorHAnsi" w:cs="Arial"/>
          <w:sz w:val="24"/>
          <w:szCs w:val="24"/>
          <w:lang w:val="en-US" w:eastAsia="el-GR"/>
        </w:rPr>
        <w:t>mail</w:t>
      </w:r>
      <w:r w:rsidRPr="00E130D0">
        <w:rPr>
          <w:rFonts w:asciiTheme="majorHAnsi" w:eastAsia="Times New Roman" w:hAnsiTheme="majorHAnsi" w:cs="Arial"/>
          <w:sz w:val="24"/>
          <w:szCs w:val="24"/>
          <w:lang w:val="en-US" w:eastAsia="el-GR"/>
        </w:rPr>
        <w:t xml:space="preserve"> :</w:t>
      </w:r>
      <w:proofErr w:type="gramEnd"/>
      <w:r w:rsidRPr="00E130D0">
        <w:rPr>
          <w:rFonts w:asciiTheme="majorHAnsi" w:eastAsia="Times New Roman" w:hAnsiTheme="majorHAnsi" w:cs="Arial"/>
          <w:sz w:val="24"/>
          <w:szCs w:val="24"/>
          <w:lang w:val="en-US" w:eastAsia="el-GR"/>
        </w:rPr>
        <w:t xml:space="preserve"> </w:t>
      </w:r>
      <w:hyperlink r:id="rId6" w:history="1">
        <w:r w:rsidRPr="007746F3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dlts</w:t>
        </w:r>
        <w:r w:rsidRPr="00E130D0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@0165.</w:t>
        </w:r>
        <w:r w:rsidRPr="007746F3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syzefxis</w:t>
        </w:r>
        <w:r w:rsidRPr="00E130D0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.</w:t>
        </w:r>
        <w:r w:rsidRPr="007746F3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gov</w:t>
        </w:r>
        <w:r w:rsidRPr="00E130D0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.</w:t>
        </w:r>
        <w:r w:rsidRPr="007746F3">
          <w:rPr>
            <w:rStyle w:val="-"/>
            <w:rFonts w:asciiTheme="majorHAnsi" w:eastAsia="Times New Roman" w:hAnsiTheme="majorHAnsi" w:cs="Arial"/>
            <w:sz w:val="24"/>
            <w:szCs w:val="24"/>
            <w:lang w:val="en-US" w:eastAsia="el-GR"/>
          </w:rPr>
          <w:t>gr</w:t>
        </w:r>
      </w:hyperlink>
    </w:p>
    <w:p w:rsidR="00A96177" w:rsidRPr="00E130D0" w:rsidRDefault="00A96177" w:rsidP="00A96177">
      <w:pPr>
        <w:spacing w:after="0" w:line="240" w:lineRule="auto"/>
        <w:jc w:val="both"/>
        <w:rPr>
          <w:rStyle w:val="-"/>
          <w:rFonts w:asciiTheme="majorHAnsi" w:eastAsia="Times New Roman" w:hAnsiTheme="majorHAnsi" w:cs="Arial"/>
          <w:color w:val="000000" w:themeColor="text1"/>
          <w:sz w:val="24"/>
          <w:szCs w:val="24"/>
          <w:lang w:val="en-US" w:eastAsia="el-GR"/>
        </w:rPr>
      </w:pPr>
    </w:p>
    <w:p w:rsidR="00A96177" w:rsidRPr="00E130D0" w:rsidRDefault="00A96177" w:rsidP="00A96177">
      <w:pPr>
        <w:rPr>
          <w:lang w:val="en-US"/>
        </w:rPr>
      </w:pPr>
    </w:p>
    <w:p w:rsidR="00A96177" w:rsidRPr="00E130D0" w:rsidRDefault="00A96177" w:rsidP="00A96177">
      <w:pPr>
        <w:rPr>
          <w:lang w:val="en-US"/>
        </w:rPr>
      </w:pPr>
    </w:p>
    <w:p w:rsidR="00A96177" w:rsidRPr="00F5668E" w:rsidRDefault="00A96177" w:rsidP="00A96177">
      <w:pPr>
        <w:jc w:val="center"/>
        <w:rPr>
          <w:rFonts w:asciiTheme="majorHAnsi" w:hAnsiTheme="majorHAnsi"/>
          <w:b/>
          <w:sz w:val="28"/>
          <w:szCs w:val="28"/>
        </w:rPr>
      </w:pPr>
      <w:r w:rsidRPr="00F5668E">
        <w:rPr>
          <w:rFonts w:asciiTheme="majorHAnsi" w:hAnsiTheme="majorHAnsi"/>
          <w:b/>
          <w:sz w:val="28"/>
          <w:szCs w:val="28"/>
        </w:rPr>
        <w:t xml:space="preserve">ΜΕΛΕΤΗ  </w:t>
      </w:r>
    </w:p>
    <w:p w:rsidR="00A96177" w:rsidRPr="000337CB" w:rsidRDefault="00620942" w:rsidP="00A96177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ΠΡΟΜΗΘΕΙΑΣ ΚΑΥΣΙΜΩΝ</w:t>
      </w:r>
    </w:p>
    <w:p w:rsidR="00A96177" w:rsidRDefault="00A96177" w:rsidP="00A96177">
      <w:pPr>
        <w:jc w:val="center"/>
        <w:rPr>
          <w:rFonts w:asciiTheme="majorHAnsi" w:hAnsiTheme="majorHAnsi"/>
          <w:b/>
          <w:sz w:val="28"/>
          <w:szCs w:val="28"/>
        </w:rPr>
      </w:pPr>
      <w:r w:rsidRPr="004249A3">
        <w:rPr>
          <w:rFonts w:asciiTheme="majorHAnsi" w:hAnsiTheme="majorHAnsi"/>
          <w:b/>
          <w:sz w:val="28"/>
          <w:szCs w:val="28"/>
        </w:rPr>
        <w:t xml:space="preserve">                            </w:t>
      </w:r>
    </w:p>
    <w:p w:rsidR="00A96177" w:rsidRDefault="00A96177" w:rsidP="00A96177">
      <w:pPr>
        <w:jc w:val="center"/>
        <w:rPr>
          <w:rFonts w:asciiTheme="majorHAnsi" w:hAnsiTheme="majorHAnsi"/>
          <w:b/>
          <w:sz w:val="28"/>
          <w:szCs w:val="28"/>
        </w:rPr>
      </w:pPr>
    </w:p>
    <w:p w:rsidR="00A96177" w:rsidRPr="004249A3" w:rsidRDefault="00A96177" w:rsidP="00A96177">
      <w:pPr>
        <w:jc w:val="center"/>
        <w:rPr>
          <w:rFonts w:asciiTheme="majorHAnsi" w:hAnsiTheme="majorHAnsi"/>
          <w:b/>
          <w:sz w:val="28"/>
          <w:szCs w:val="28"/>
        </w:rPr>
      </w:pPr>
      <w:r w:rsidRPr="004249A3">
        <w:rPr>
          <w:rFonts w:asciiTheme="majorHAnsi" w:hAnsiTheme="majorHAnsi"/>
          <w:b/>
          <w:sz w:val="28"/>
          <w:szCs w:val="28"/>
        </w:rPr>
        <w:t xml:space="preserve">      </w:t>
      </w:r>
      <w:r w:rsidRPr="00F5668E">
        <w:rPr>
          <w:rFonts w:asciiTheme="majorHAnsi" w:hAnsiTheme="majorHAnsi"/>
          <w:b/>
          <w:sz w:val="28"/>
          <w:szCs w:val="28"/>
        </w:rPr>
        <w:t>ΠΡΟΫΠΟΛΟΓΙΣΜΟΣ :</w:t>
      </w:r>
      <w:r w:rsidRPr="004249A3">
        <w:rPr>
          <w:rFonts w:asciiTheme="majorHAnsi" w:hAnsiTheme="majorHAnsi"/>
          <w:b/>
          <w:sz w:val="28"/>
          <w:szCs w:val="28"/>
        </w:rPr>
        <w:t xml:space="preserve">  </w:t>
      </w:r>
      <w:r w:rsidRPr="00F6437F">
        <w:rPr>
          <w:rFonts w:asciiTheme="majorHAnsi" w:hAnsiTheme="majorHAnsi"/>
          <w:b/>
          <w:sz w:val="28"/>
          <w:szCs w:val="28"/>
        </w:rPr>
        <w:t xml:space="preserve"> </w:t>
      </w:r>
      <w:r w:rsidRPr="004249A3">
        <w:rPr>
          <w:rFonts w:asciiTheme="majorHAnsi" w:hAnsiTheme="majorHAnsi"/>
          <w:b/>
          <w:sz w:val="28"/>
          <w:szCs w:val="28"/>
        </w:rPr>
        <w:t xml:space="preserve"> </w:t>
      </w:r>
      <w:r>
        <w:rPr>
          <w:rFonts w:asciiTheme="majorHAnsi" w:hAnsiTheme="majorHAnsi"/>
          <w:b/>
          <w:sz w:val="28"/>
          <w:szCs w:val="28"/>
        </w:rPr>
        <w:t xml:space="preserve">  </w:t>
      </w:r>
      <w:r w:rsidR="007741F9">
        <w:rPr>
          <w:rFonts w:asciiTheme="majorHAnsi" w:hAnsiTheme="majorHAnsi"/>
          <w:b/>
          <w:sz w:val="28"/>
          <w:szCs w:val="28"/>
        </w:rPr>
        <w:t xml:space="preserve">  </w:t>
      </w:r>
      <w:r>
        <w:rPr>
          <w:rFonts w:asciiTheme="majorHAnsi" w:hAnsiTheme="majorHAnsi"/>
          <w:b/>
          <w:sz w:val="28"/>
          <w:szCs w:val="28"/>
        </w:rPr>
        <w:t xml:space="preserve">  </w:t>
      </w:r>
      <w:r w:rsidR="00041ABE">
        <w:rPr>
          <w:rFonts w:asciiTheme="majorHAnsi" w:hAnsiTheme="majorHAnsi"/>
          <w:b/>
          <w:sz w:val="28"/>
          <w:szCs w:val="28"/>
        </w:rPr>
        <w:t xml:space="preserve"> </w:t>
      </w:r>
      <w:r w:rsidR="00FF1736">
        <w:rPr>
          <w:rFonts w:asciiTheme="majorHAnsi" w:hAnsiTheme="majorHAnsi"/>
          <w:b/>
          <w:sz w:val="28"/>
          <w:szCs w:val="28"/>
        </w:rPr>
        <w:t>3.631</w:t>
      </w:r>
      <w:r w:rsidR="008A54B8">
        <w:rPr>
          <w:rFonts w:asciiTheme="majorHAnsi" w:hAnsiTheme="majorHAnsi"/>
          <w:b/>
          <w:sz w:val="28"/>
          <w:szCs w:val="28"/>
        </w:rPr>
        <w:t>,00</w:t>
      </w:r>
      <w:r>
        <w:rPr>
          <w:rFonts w:asciiTheme="majorHAnsi" w:hAnsiTheme="majorHAnsi"/>
          <w:b/>
          <w:sz w:val="28"/>
          <w:szCs w:val="28"/>
        </w:rPr>
        <w:t xml:space="preserve"> €  </w:t>
      </w:r>
      <w:r w:rsidRPr="009A2054">
        <w:rPr>
          <w:rFonts w:asciiTheme="majorHAnsi" w:hAnsiTheme="majorHAnsi"/>
          <w:b/>
          <w:sz w:val="28"/>
          <w:szCs w:val="28"/>
        </w:rPr>
        <w:t xml:space="preserve"> </w:t>
      </w:r>
    </w:p>
    <w:p w:rsidR="00A96177" w:rsidRPr="00F5668E" w:rsidRDefault="00A96177" w:rsidP="00A96177">
      <w:pPr>
        <w:rPr>
          <w:rFonts w:asciiTheme="majorHAnsi" w:hAnsiTheme="majorHAnsi"/>
          <w:b/>
          <w:sz w:val="28"/>
          <w:szCs w:val="28"/>
        </w:rPr>
      </w:pPr>
      <w:r w:rsidRPr="004249A3">
        <w:rPr>
          <w:rFonts w:asciiTheme="majorHAnsi" w:hAnsiTheme="majorHAnsi"/>
          <w:b/>
          <w:sz w:val="28"/>
          <w:szCs w:val="28"/>
        </w:rPr>
        <w:t xml:space="preserve">                                                                  </w:t>
      </w:r>
      <w:r w:rsidRPr="00F5668E">
        <w:rPr>
          <w:rFonts w:asciiTheme="majorHAnsi" w:hAnsiTheme="majorHAnsi"/>
          <w:b/>
          <w:sz w:val="28"/>
          <w:szCs w:val="28"/>
        </w:rPr>
        <w:t xml:space="preserve">ΦΠΑ </w:t>
      </w:r>
      <w:r w:rsidRPr="00F61CC7">
        <w:rPr>
          <w:rFonts w:asciiTheme="majorHAnsi" w:hAnsiTheme="majorHAnsi"/>
          <w:b/>
          <w:sz w:val="28"/>
          <w:szCs w:val="28"/>
        </w:rPr>
        <w:t>:</w:t>
      </w:r>
      <w:r w:rsidRPr="00F5668E">
        <w:rPr>
          <w:rFonts w:asciiTheme="majorHAnsi" w:hAnsiTheme="majorHAnsi"/>
          <w:b/>
          <w:sz w:val="28"/>
          <w:szCs w:val="28"/>
        </w:rPr>
        <w:t xml:space="preserve">  </w:t>
      </w:r>
      <w:r w:rsidRPr="00F61CC7">
        <w:rPr>
          <w:rFonts w:asciiTheme="majorHAnsi" w:hAnsiTheme="majorHAnsi"/>
          <w:b/>
          <w:sz w:val="28"/>
          <w:szCs w:val="28"/>
        </w:rPr>
        <w:t xml:space="preserve"> </w:t>
      </w:r>
      <w:r w:rsidRPr="00F5668E">
        <w:rPr>
          <w:rFonts w:asciiTheme="majorHAnsi" w:hAnsiTheme="majorHAnsi"/>
          <w:b/>
          <w:sz w:val="28"/>
          <w:szCs w:val="28"/>
        </w:rPr>
        <w:t xml:space="preserve"> </w:t>
      </w:r>
      <w:r>
        <w:rPr>
          <w:rFonts w:asciiTheme="majorHAnsi" w:hAnsiTheme="majorHAnsi"/>
          <w:b/>
          <w:sz w:val="28"/>
          <w:szCs w:val="28"/>
        </w:rPr>
        <w:t xml:space="preserve">     </w:t>
      </w:r>
      <w:r w:rsidR="00FF1736">
        <w:rPr>
          <w:rFonts w:asciiTheme="majorHAnsi" w:hAnsiTheme="majorHAnsi"/>
          <w:b/>
          <w:sz w:val="28"/>
          <w:szCs w:val="28"/>
        </w:rPr>
        <w:t>871,44</w:t>
      </w:r>
      <w:r>
        <w:rPr>
          <w:rFonts w:asciiTheme="majorHAnsi" w:hAnsiTheme="majorHAnsi"/>
          <w:b/>
          <w:sz w:val="28"/>
          <w:szCs w:val="28"/>
        </w:rPr>
        <w:t xml:space="preserve"> </w:t>
      </w:r>
      <w:r w:rsidRPr="00F61CC7">
        <w:rPr>
          <w:rFonts w:asciiTheme="majorHAnsi" w:hAnsiTheme="majorHAnsi"/>
          <w:b/>
          <w:sz w:val="28"/>
          <w:szCs w:val="28"/>
        </w:rPr>
        <w:t xml:space="preserve"> </w:t>
      </w:r>
      <w:r w:rsidRPr="00F5668E">
        <w:rPr>
          <w:rFonts w:asciiTheme="majorHAnsi" w:hAnsiTheme="majorHAnsi"/>
          <w:b/>
          <w:sz w:val="28"/>
          <w:szCs w:val="28"/>
        </w:rPr>
        <w:t>€</w:t>
      </w:r>
    </w:p>
    <w:p w:rsidR="00A96177" w:rsidRPr="00F61CC7" w:rsidRDefault="00A96177" w:rsidP="00A96177">
      <w:pPr>
        <w:rPr>
          <w:rFonts w:asciiTheme="majorHAnsi" w:hAnsiTheme="majorHAnsi"/>
          <w:b/>
          <w:sz w:val="28"/>
          <w:szCs w:val="28"/>
        </w:rPr>
      </w:pPr>
      <w:r w:rsidRPr="00F61CC7">
        <w:rPr>
          <w:rFonts w:asciiTheme="majorHAnsi" w:hAnsiTheme="majorHAnsi"/>
          <w:b/>
          <w:sz w:val="28"/>
          <w:szCs w:val="28"/>
        </w:rPr>
        <w:t xml:space="preserve">                                                         </w:t>
      </w:r>
      <w:r w:rsidRPr="00F5668E">
        <w:rPr>
          <w:rFonts w:asciiTheme="majorHAnsi" w:hAnsiTheme="majorHAnsi"/>
          <w:b/>
          <w:sz w:val="28"/>
          <w:szCs w:val="28"/>
        </w:rPr>
        <w:t xml:space="preserve">ΣΥΝΟΛΟ  </w:t>
      </w:r>
      <w:r w:rsidRPr="00F61CC7">
        <w:rPr>
          <w:rFonts w:asciiTheme="majorHAnsi" w:hAnsiTheme="majorHAnsi"/>
          <w:b/>
          <w:sz w:val="28"/>
          <w:szCs w:val="28"/>
        </w:rPr>
        <w:t xml:space="preserve">:    </w:t>
      </w:r>
      <w:r>
        <w:rPr>
          <w:rFonts w:asciiTheme="majorHAnsi" w:hAnsiTheme="majorHAnsi"/>
          <w:b/>
          <w:sz w:val="28"/>
          <w:szCs w:val="28"/>
        </w:rPr>
        <w:t xml:space="preserve">   </w:t>
      </w:r>
      <w:r w:rsidR="00FF1736">
        <w:rPr>
          <w:rFonts w:asciiTheme="majorHAnsi" w:hAnsiTheme="majorHAnsi"/>
          <w:b/>
          <w:sz w:val="28"/>
          <w:szCs w:val="28"/>
        </w:rPr>
        <w:t xml:space="preserve">  4.502,44</w:t>
      </w:r>
      <w:r w:rsidR="000337CB">
        <w:rPr>
          <w:rFonts w:asciiTheme="majorHAnsi" w:hAnsiTheme="majorHAnsi"/>
          <w:b/>
          <w:sz w:val="28"/>
          <w:szCs w:val="28"/>
        </w:rPr>
        <w:t xml:space="preserve"> </w:t>
      </w:r>
      <w:r w:rsidRPr="00F61CC7">
        <w:rPr>
          <w:rFonts w:asciiTheme="majorHAnsi" w:hAnsiTheme="majorHAnsi"/>
          <w:b/>
          <w:sz w:val="28"/>
          <w:szCs w:val="28"/>
        </w:rPr>
        <w:t>€</w:t>
      </w:r>
    </w:p>
    <w:p w:rsidR="00A737B2" w:rsidRDefault="00A737B2"/>
    <w:p w:rsidR="005F6630" w:rsidRDefault="005F6630"/>
    <w:p w:rsidR="005F6630" w:rsidRDefault="005F6630"/>
    <w:p w:rsidR="005F6630" w:rsidRDefault="005F6630"/>
    <w:p w:rsidR="005F6630" w:rsidRDefault="005F6630"/>
    <w:p w:rsidR="005F6630" w:rsidRDefault="005F6630"/>
    <w:p w:rsidR="005F6630" w:rsidRDefault="005F6630"/>
    <w:p w:rsidR="005F6630" w:rsidRDefault="005F6630"/>
    <w:p w:rsidR="005F6630" w:rsidRDefault="005F6630"/>
    <w:p w:rsidR="00350689" w:rsidRDefault="00350689"/>
    <w:p w:rsidR="005F6630" w:rsidRDefault="005F6630"/>
    <w:tbl>
      <w:tblPr>
        <w:tblW w:w="0" w:type="auto"/>
        <w:tblLook w:val="0000" w:firstRow="0" w:lastRow="0" w:firstColumn="0" w:lastColumn="0" w:noHBand="0" w:noVBand="0"/>
      </w:tblPr>
      <w:tblGrid>
        <w:gridCol w:w="4565"/>
        <w:gridCol w:w="3957"/>
      </w:tblGrid>
      <w:tr w:rsidR="005F6630" w:rsidRPr="005F6630" w:rsidTr="002675BA">
        <w:tc>
          <w:tcPr>
            <w:tcW w:w="5178" w:type="dxa"/>
          </w:tcPr>
          <w:p w:rsidR="005F6630" w:rsidRPr="005F6630" w:rsidRDefault="005F6630" w:rsidP="005F663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Arial"/>
                <w:sz w:val="24"/>
                <w:szCs w:val="24"/>
                <w:lang w:eastAsia="el-GR"/>
              </w:rPr>
              <w:lastRenderedPageBreak/>
              <w:t xml:space="preserve">         </w:t>
            </w:r>
            <w:r w:rsidRPr="005F6630">
              <w:rPr>
                <w:rFonts w:asciiTheme="majorHAnsi" w:eastAsia="Times New Roman" w:hAnsiTheme="majorHAnsi" w:cs="Arial"/>
                <w:sz w:val="24"/>
                <w:szCs w:val="24"/>
                <w:lang w:val="en-US" w:eastAsia="el-GR"/>
              </w:rPr>
              <w:t xml:space="preserve">       </w:t>
            </w:r>
            <w:r w:rsidRPr="005F6630">
              <w:rPr>
                <w:rFonts w:asciiTheme="majorHAnsi" w:eastAsia="Times New Roman" w:hAnsiTheme="majorHAnsi" w:cs="Arial"/>
                <w:sz w:val="24"/>
                <w:szCs w:val="24"/>
                <w:lang w:eastAsia="el-GR"/>
              </w:rPr>
              <w:t xml:space="preserve"> </w:t>
            </w:r>
            <w:r w:rsidRPr="005F6630">
              <w:rPr>
                <w:rFonts w:asciiTheme="majorHAnsi" w:eastAsia="Times New Roman" w:hAnsiTheme="majorHAnsi" w:cs="Arial"/>
                <w:noProof/>
                <w:sz w:val="24"/>
                <w:szCs w:val="24"/>
                <w:lang w:eastAsia="el-GR"/>
              </w:rPr>
              <w:drawing>
                <wp:inline distT="0" distB="0" distL="0" distR="0" wp14:anchorId="7BB98ED2" wp14:editId="18A90C05">
                  <wp:extent cx="400050" cy="409575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78" w:type="dxa"/>
          </w:tcPr>
          <w:p w:rsidR="005F6630" w:rsidRPr="005F6630" w:rsidRDefault="005F6630" w:rsidP="005F6630">
            <w:pPr>
              <w:tabs>
                <w:tab w:val="center" w:pos="4153"/>
                <w:tab w:val="right" w:pos="8306"/>
              </w:tabs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</w:pPr>
          </w:p>
        </w:tc>
      </w:tr>
    </w:tbl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Arial"/>
          <w:sz w:val="24"/>
          <w:szCs w:val="24"/>
          <w:lang w:val="en-US" w:eastAsia="el-GR"/>
        </w:rPr>
      </w:pPr>
    </w:p>
    <w:p w:rsidR="005F6630" w:rsidRPr="00FF1736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         ΕΛΛΗΝΙΚΗ ΔΗΜΟΚΡΑΤΙΑ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       Σαλαμίνα, </w:t>
      </w:r>
      <w:r w:rsidR="00FF173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22/07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/202</w:t>
      </w:r>
      <w:r w:rsidR="00FF173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4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>ΔΗΜΟΣ  ΣΑΛΑΜΙΝΟΣ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 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-------                                                          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ΔΗΜΟΤΙΚΟ ΛΙΜΕΝΙΚΟ ΤΑΜΕΙΟ                                  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ΣΑΛΑΜΙΝΟΣ                                                 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             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:rsidR="005F6630" w:rsidRPr="005F6630" w:rsidRDefault="005F6630" w:rsidP="005F6630">
      <w:pPr>
        <w:tabs>
          <w:tab w:val="left" w:pos="3285"/>
        </w:tabs>
        <w:spacing w:after="0" w:line="36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  <w:t>ΤΕΧΝΙΚΕΣ Π</w:t>
      </w:r>
      <w:bookmarkStart w:id="0" w:name="_GoBack"/>
      <w:bookmarkEnd w:id="0"/>
      <w:r w:rsidRPr="005F6630"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  <w:t>ΡΟΔΙΑΓΡΑΦΕΣ-ΠΡΟΫΠΟΛΟΓΙΣΜΟΣ ΚΑΙ ΤΕΧΝΙΚΗ ΕΚΘΕΣΗ</w:t>
      </w: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Η παρούσα συγγραφή αφορά στην προμήθεια καυσίμων για τις ανάγκες κίνησης οχήματος Δ.Λ.Τ.Σ. και του </w:t>
      </w:r>
      <w:proofErr w:type="spellStart"/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>χλοοκοπτικού</w:t>
      </w:r>
      <w:proofErr w:type="spellEnd"/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μηχανήματος.</w:t>
      </w: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>Η προμήθεια θα γίνει σύμφωνα με τις διατάξεις του Ν. 4412/2016 και έχει εγγραφεί στον Προϋπ</w:t>
      </w:r>
      <w:r w:rsidR="00FF1736">
        <w:rPr>
          <w:rFonts w:asciiTheme="majorHAnsi" w:eastAsia="Times New Roman" w:hAnsiTheme="majorHAnsi" w:cs="Times New Roman"/>
          <w:sz w:val="24"/>
          <w:szCs w:val="24"/>
          <w:lang w:eastAsia="el-GR"/>
        </w:rPr>
        <w:t>ολογισμό του Δ.Λ.Τ.Σ. έτους 2024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με 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Κ.Α.</w:t>
      </w:r>
      <w:r w:rsidR="00FF1736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20-6641.001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με τίτλο 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«</w:t>
      </w:r>
      <w:r w:rsidRPr="005F6630">
        <w:rPr>
          <w:rFonts w:eastAsia="Times New Roman" w:cs="Times New Roman"/>
          <w:b/>
          <w:sz w:val="24"/>
          <w:szCs w:val="24"/>
          <w:lang w:eastAsia="el-GR"/>
        </w:rPr>
        <w:t>Προμήθεια καυσίμων</w:t>
      </w: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».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>Η προμήθεια θα εκτελεσθεί σύμφωνα με τον κάτωθι προϋπολογισμό:</w:t>
      </w: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ind w:left="180"/>
        <w:jc w:val="center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</w:pP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ind w:left="180"/>
        <w:jc w:val="center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  <w:t>ΠΡΟΫΠΟΛΟΓΙΣΜΟΣ</w:t>
      </w:r>
    </w:p>
    <w:tbl>
      <w:tblPr>
        <w:tblW w:w="10065" w:type="dxa"/>
        <w:tblInd w:w="-1168" w:type="dxa"/>
        <w:tblLook w:val="0000" w:firstRow="0" w:lastRow="0" w:firstColumn="0" w:lastColumn="0" w:noHBand="0" w:noVBand="0"/>
      </w:tblPr>
      <w:tblGrid>
        <w:gridCol w:w="792"/>
        <w:gridCol w:w="4185"/>
        <w:gridCol w:w="1638"/>
        <w:gridCol w:w="1764"/>
        <w:gridCol w:w="1686"/>
      </w:tblGrid>
      <w:tr w:rsidR="005F6630" w:rsidRPr="005F6630" w:rsidTr="002675BA">
        <w:trPr>
          <w:trHeight w:val="25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ΠΕΡΙΓΡΑΦΗ ΕΙΔΟΥΣ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ΤΙΜΗ ΜΟΝΑΔΟΣ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</w:tr>
      <w:tr w:rsidR="005F6630" w:rsidRPr="005F6630" w:rsidTr="002675BA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l-GR"/>
              </w:rPr>
            </w:pPr>
            <w:r w:rsidRPr="005F6630">
              <w:rPr>
                <w:rFonts w:eastAsia="Times New Roman" w:cs="Arial"/>
                <w:color w:val="222222"/>
                <w:sz w:val="24"/>
                <w:szCs w:val="24"/>
                <w:shd w:val="clear" w:color="auto" w:fill="FFFFFF"/>
                <w:lang w:eastAsia="el-GR"/>
              </w:rPr>
              <w:t>Πετρέλαιο κίνησης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1950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</w:pP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1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  <w:t>,</w:t>
            </w:r>
            <w:r w:rsidR="00FF1736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3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2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  <w:t xml:space="preserve"> €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tabs>
                <w:tab w:val="left" w:pos="1026"/>
              </w:tabs>
              <w:spacing w:after="0" w:line="240" w:lineRule="auto"/>
              <w:ind w:left="-108"/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 xml:space="preserve">     2.574</w:t>
            </w:r>
            <w:r w:rsidR="005F6630"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,00 €</w:t>
            </w:r>
          </w:p>
        </w:tc>
      </w:tr>
      <w:tr w:rsidR="005F6630" w:rsidRPr="005F6630" w:rsidTr="002675BA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el-GR"/>
              </w:rPr>
            </w:pPr>
            <w:r w:rsidRPr="005F6630">
              <w:rPr>
                <w:rFonts w:eastAsia="Times New Roman" w:cs="Arial"/>
                <w:color w:val="222222"/>
                <w:sz w:val="24"/>
                <w:szCs w:val="24"/>
                <w:shd w:val="clear" w:color="auto" w:fill="FFFFFF"/>
                <w:lang w:eastAsia="el-GR"/>
              </w:rPr>
              <w:t>Βενζίνη αμόλυβδη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700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1,51</w:t>
            </w:r>
            <w:r w:rsidR="005F6630" w:rsidRPr="005F6630"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 xml:space="preserve"> €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 xml:space="preserve">   1.057</w:t>
            </w:r>
            <w:r w:rsidR="005F6630" w:rsidRPr="005F6630"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,00 €</w:t>
            </w:r>
          </w:p>
        </w:tc>
      </w:tr>
      <w:tr w:rsidR="005F6630" w:rsidRPr="005F6630" w:rsidTr="002675BA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3.631</w:t>
            </w:r>
            <w:r w:rsidR="005F6630"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,00 €</w:t>
            </w:r>
          </w:p>
        </w:tc>
      </w:tr>
      <w:tr w:rsidR="005F6630" w:rsidRPr="005F6630" w:rsidTr="002675BA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ΦΠΑ 24%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871,44</w:t>
            </w:r>
            <w:r w:rsidR="005F6630"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 xml:space="preserve"> €</w:t>
            </w:r>
          </w:p>
        </w:tc>
      </w:tr>
      <w:tr w:rsidR="005F6630" w:rsidRPr="005F6630" w:rsidTr="002675BA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ΓΕΝΙΚΟ ΣΥΝΟΛΟ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5F6630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6630" w:rsidRPr="005F6630" w:rsidRDefault="00FF1736" w:rsidP="005F663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4.502, 44</w:t>
            </w:r>
            <w:r w:rsidR="005F6630"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 xml:space="preserve"> €</w:t>
            </w:r>
          </w:p>
        </w:tc>
      </w:tr>
    </w:tbl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Συνεπώς, ο ενδεικτικός προϋπολογισμός της πρ</w:t>
      </w:r>
      <w:r w:rsidR="00FF1736">
        <w:rPr>
          <w:rFonts w:asciiTheme="majorHAnsi" w:eastAsia="Times New Roman" w:hAnsiTheme="majorHAnsi" w:cs="Times New Roman"/>
          <w:sz w:val="24"/>
          <w:szCs w:val="24"/>
          <w:lang w:eastAsia="el-GR"/>
        </w:rPr>
        <w:t>ομήθειας θα φτάσει το ποσό των 3.631,00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ευρώ συν ΦΠΑ 24% σύνολο </w:t>
      </w:r>
      <w:r w:rsidR="00FF1736">
        <w:rPr>
          <w:rFonts w:asciiTheme="majorHAnsi" w:eastAsia="Times New Roman" w:hAnsiTheme="majorHAnsi" w:cs="Times New Roman"/>
          <w:sz w:val="24"/>
          <w:szCs w:val="24"/>
          <w:lang w:eastAsia="el-GR"/>
        </w:rPr>
        <w:t>4.502,44</w:t>
      </w:r>
      <w:r w:rsidR="00FF1736"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</w:t>
      </w: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>ευρώ.</w:t>
      </w: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sz w:val="24"/>
          <w:szCs w:val="24"/>
          <w:lang w:eastAsia="el-GR"/>
        </w:rPr>
        <w:t xml:space="preserve"> Η διενέργεια της υπόψη προμήθειας θα γίνει με διαγωνισμό του Δήμου Σαλαμίνας. </w:t>
      </w:r>
    </w:p>
    <w:p w:rsidR="005F6630" w:rsidRPr="005F6630" w:rsidRDefault="005F6630" w:rsidP="005F6630">
      <w:pPr>
        <w:spacing w:after="0" w:line="240" w:lineRule="auto"/>
        <w:ind w:firstLine="720"/>
        <w:jc w:val="both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360" w:lineRule="auto"/>
        <w:ind w:left="180" w:right="-180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el-GR"/>
        </w:rPr>
        <w:t>ΤΕΧΝΙΚΕΣ ΠΡΟΔΙΑΓΡΑΦΕΣ</w:t>
      </w:r>
    </w:p>
    <w:p w:rsidR="00372E0A" w:rsidRPr="00372E0A" w:rsidRDefault="00372E0A" w:rsidP="00372E0A">
      <w:pPr>
        <w:pStyle w:val="a4"/>
        <w:ind w:firstLine="284"/>
        <w:jc w:val="both"/>
        <w:rPr>
          <w:rFonts w:asciiTheme="majorHAnsi" w:hAnsiTheme="majorHAnsi"/>
          <w:color w:val="0D1D11"/>
        </w:rPr>
      </w:pPr>
      <w:r w:rsidRPr="00372E0A">
        <w:rPr>
          <w:rFonts w:asciiTheme="majorHAnsi" w:hAnsiTheme="majorHAnsi"/>
          <w:noProof/>
          <w:lang w:eastAsia="el-GR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5C91768E" wp14:editId="537E17ED">
                <wp:simplePos x="0" y="0"/>
                <wp:positionH relativeFrom="margin">
                  <wp:posOffset>6919595</wp:posOffset>
                </wp:positionH>
                <wp:positionV relativeFrom="page">
                  <wp:posOffset>6236335</wp:posOffset>
                </wp:positionV>
                <wp:extent cx="132715" cy="132715"/>
                <wp:effectExtent l="4445" t="6985" r="5715" b="3175"/>
                <wp:wrapSquare wrapText="largest"/>
                <wp:docPr id="3" name="Πλαίσιο κειμένου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715" cy="132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E0A" w:rsidRDefault="00372E0A" w:rsidP="00372E0A">
                            <w:pPr>
                              <w:pStyle w:val="a4"/>
                              <w:spacing w:line="158" w:lineRule="exact"/>
                              <w:rPr>
                                <w:rFonts w:ascii="Arial" w:hAnsi="Arial" w:cs="Arial"/>
                                <w:color w:val="808C80"/>
                                <w:w w:val="123"/>
                                <w:sz w:val="14"/>
                                <w:szCs w:val="1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95A196"/>
                                <w:w w:val="123"/>
                                <w:sz w:val="14"/>
                                <w:szCs w:val="1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color w:val="808C80"/>
                                <w:w w:val="123"/>
                                <w:sz w:val="14"/>
                                <w:szCs w:val="14"/>
                                <w:u w:val="single"/>
                              </w:rPr>
                              <w:t xml:space="preserve">Ι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Πλαίσιο κειμένου 3" o:spid="_x0000_s1026" type="#_x0000_t202" style="position:absolute;left:0;text-align:left;margin-left:544.85pt;margin-top:491.05pt;width:10.45pt;height:10.45pt;z-index:25165926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" stroked="f">
                <v:fill opacity="0"/>
                <v:textbox inset="0,0,0,0">
                  <w:txbxContent>
                    <w:p w:rsidR="00372E0A" w:rsidRDefault="00372E0A" w:rsidP="00372E0A">
                      <w:pPr>
                        <w:pStyle w:val="a4"/>
                        <w:spacing w:line="158" w:lineRule="exact"/>
                        <w:rPr>
                          <w:rFonts w:ascii="Arial" w:hAnsi="Arial" w:cs="Arial"/>
                          <w:color w:val="808C80"/>
                          <w:w w:val="123"/>
                          <w:sz w:val="14"/>
                          <w:szCs w:val="14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color w:val="95A196"/>
                          <w:w w:val="123"/>
                          <w:sz w:val="14"/>
                          <w:szCs w:val="14"/>
                        </w:rPr>
                        <w:t>-</w:t>
                      </w:r>
                      <w:r>
                        <w:rPr>
                          <w:rFonts w:ascii="Arial" w:hAnsi="Arial" w:cs="Arial"/>
                          <w:color w:val="808C80"/>
                          <w:w w:val="123"/>
                          <w:sz w:val="14"/>
                          <w:szCs w:val="14"/>
                          <w:u w:val="single"/>
                        </w:rPr>
                        <w:t xml:space="preserve">Ι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 w:rsidRPr="00372E0A">
        <w:rPr>
          <w:rFonts w:asciiTheme="majorHAnsi" w:hAnsiTheme="majorHAnsi"/>
          <w:color w:val="0D1D11"/>
        </w:rPr>
        <w:t xml:space="preserve">Τα καύσιμα θα πρέπει να πληρούν τις παρακάτω προδιαγραφές: </w:t>
      </w:r>
    </w:p>
    <w:p w:rsidR="00372E0A" w:rsidRPr="00372E0A" w:rsidRDefault="00372E0A" w:rsidP="00372E0A">
      <w:pPr>
        <w:pStyle w:val="a4"/>
        <w:ind w:firstLine="426"/>
        <w:jc w:val="both"/>
        <w:rPr>
          <w:rFonts w:asciiTheme="majorHAnsi" w:hAnsiTheme="majorHAnsi"/>
          <w:color w:val="0D1D11"/>
        </w:rPr>
      </w:pPr>
      <w:r w:rsidRPr="00372E0A">
        <w:rPr>
          <w:rFonts w:asciiTheme="majorHAnsi" w:hAnsiTheme="majorHAnsi"/>
          <w:color w:val="0D1D11"/>
        </w:rPr>
        <w:t xml:space="preserve">Α) Πετρέλαιο κίνησης (DIESEL) </w:t>
      </w:r>
    </w:p>
    <w:p w:rsidR="00372E0A" w:rsidRPr="00372E0A" w:rsidRDefault="00372E0A" w:rsidP="00372E0A">
      <w:pPr>
        <w:pStyle w:val="a4"/>
        <w:ind w:firstLine="284"/>
        <w:jc w:val="both"/>
        <w:rPr>
          <w:rFonts w:asciiTheme="majorHAnsi" w:hAnsiTheme="majorHAnsi"/>
          <w:color w:val="0D1D11"/>
        </w:rPr>
      </w:pPr>
      <w:r w:rsidRPr="00372E0A">
        <w:rPr>
          <w:rFonts w:asciiTheme="majorHAnsi" w:hAnsiTheme="majorHAnsi"/>
          <w:color w:val="0D1D11"/>
        </w:rPr>
        <w:t xml:space="preserve">Το </w:t>
      </w:r>
      <w:r w:rsidRPr="00372E0A">
        <w:rPr>
          <w:rFonts w:asciiTheme="majorHAnsi" w:hAnsiTheme="majorHAnsi"/>
          <w:color w:val="0D1D11"/>
          <w:lang w:val="en-US"/>
        </w:rPr>
        <w:t>DIESEL</w:t>
      </w:r>
      <w:r w:rsidRPr="00372E0A">
        <w:rPr>
          <w:rFonts w:asciiTheme="majorHAnsi" w:hAnsiTheme="majorHAnsi"/>
          <w:color w:val="0D1D11"/>
        </w:rPr>
        <w:t>, κίνησης θα μπορεί να πληροί τις προδιαγραφές των ΕΛΔΑ βαθμός οκτανίων τουλάχιστον 45.Κ.Θ.Ι. (κατώτερη θερμαντική ικανότητα) + 9.800 - 10.400 KCAL/ΚG. Περιεκτικότητα σε προσμίξεις θείου (ς) = 0,3 % (</w:t>
      </w:r>
      <w:proofErr w:type="spellStart"/>
      <w:r w:rsidRPr="00372E0A">
        <w:rPr>
          <w:rFonts w:asciiTheme="majorHAnsi" w:hAnsiTheme="majorHAnsi"/>
          <w:color w:val="0D1D11"/>
        </w:rPr>
        <w:t>max</w:t>
      </w:r>
      <w:proofErr w:type="spellEnd"/>
      <w:r w:rsidRPr="00372E0A">
        <w:rPr>
          <w:rFonts w:asciiTheme="majorHAnsi" w:hAnsiTheme="majorHAnsi"/>
          <w:color w:val="0D1D11"/>
        </w:rPr>
        <w:t>).</w:t>
      </w:r>
    </w:p>
    <w:p w:rsidR="00372E0A" w:rsidRPr="00372E0A" w:rsidRDefault="00372E0A" w:rsidP="00372E0A">
      <w:pPr>
        <w:pStyle w:val="a4"/>
        <w:ind w:firstLine="284"/>
        <w:jc w:val="both"/>
        <w:rPr>
          <w:rFonts w:asciiTheme="majorHAnsi" w:hAnsiTheme="majorHAnsi"/>
          <w:color w:val="0D1D11"/>
        </w:rPr>
      </w:pPr>
      <w:r w:rsidRPr="00372E0A">
        <w:rPr>
          <w:rFonts w:asciiTheme="majorHAnsi" w:hAnsiTheme="majorHAnsi"/>
          <w:color w:val="0D1D11"/>
        </w:rPr>
        <w:t>Το καύσιμο πρέπει να είναι απαλλαγμένο από άλλες προσμίξεις, νερό και φυσικά σε καμία περίπτωση δεν πρέπει να υπάρχει ανάμειξη σε πετρέλαιο θέρμανσης.</w:t>
      </w:r>
    </w:p>
    <w:p w:rsidR="00372E0A" w:rsidRDefault="00372E0A" w:rsidP="00372E0A">
      <w:pPr>
        <w:pStyle w:val="a4"/>
        <w:ind w:firstLine="426"/>
        <w:jc w:val="both"/>
        <w:rPr>
          <w:rFonts w:asciiTheme="majorHAnsi" w:hAnsiTheme="majorHAnsi"/>
          <w:color w:val="0D1D11"/>
        </w:rPr>
      </w:pPr>
      <w:r w:rsidRPr="00372E0A">
        <w:rPr>
          <w:rFonts w:asciiTheme="majorHAnsi" w:hAnsiTheme="majorHAnsi"/>
          <w:color w:val="0D1D11"/>
        </w:rPr>
        <w:t>Β) Η αμόλυβδη βενζίνη που θα παραδίδεται στο πρατήριο θα είναι βαθμού οκτανίου 95 και προδιαγραφών ΕΛ.ΔΑ.</w:t>
      </w:r>
    </w:p>
    <w:p w:rsidR="00372E0A" w:rsidRPr="00372E0A" w:rsidRDefault="00372E0A" w:rsidP="00372E0A">
      <w:pPr>
        <w:pStyle w:val="a4"/>
        <w:ind w:firstLine="426"/>
        <w:jc w:val="both"/>
        <w:rPr>
          <w:rFonts w:asciiTheme="majorHAnsi" w:hAnsiTheme="majorHAnsi"/>
          <w:color w:val="0D1D11"/>
        </w:rPr>
      </w:pPr>
    </w:p>
    <w:p w:rsidR="00372E0A" w:rsidRPr="00D4789C" w:rsidRDefault="00372E0A" w:rsidP="00372E0A">
      <w:pPr>
        <w:pStyle w:val="a4"/>
        <w:rPr>
          <w:color w:val="0D1D11"/>
          <w:sz w:val="20"/>
          <w:szCs w:val="20"/>
        </w:rPr>
      </w:pPr>
    </w:p>
    <w:p w:rsidR="00372E0A" w:rsidRDefault="005F6630" w:rsidP="005F6630">
      <w:pPr>
        <w:tabs>
          <w:tab w:val="left" w:pos="6480"/>
          <w:tab w:val="left" w:pos="6660"/>
        </w:tabs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Η </w:t>
      </w:r>
      <w:proofErr w:type="spellStart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συντάξασα</w:t>
      </w:r>
      <w:proofErr w:type="spellEnd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Ο Πρόεδρος του Δ.Λ.Τ.Σ.        </w:t>
      </w: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</w:t>
      </w:r>
    </w:p>
    <w:p w:rsidR="005F6630" w:rsidRPr="005F6630" w:rsidRDefault="005F6630" w:rsidP="005F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Δημητριάδη Ελευθερία                               </w:t>
      </w:r>
      <w:proofErr w:type="spellStart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Λένης</w:t>
      </w:r>
      <w:proofErr w:type="spellEnd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Κωνσταντίνος </w:t>
      </w:r>
    </w:p>
    <w:p w:rsidR="005F6630" w:rsidRPr="005F6630" w:rsidRDefault="005F6630" w:rsidP="005F6630">
      <w:pPr>
        <w:tabs>
          <w:tab w:val="left" w:pos="726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F6630">
        <w:rPr>
          <w:rFonts w:ascii="Times New Roman" w:eastAsia="Times New Roman" w:hAnsi="Times New Roman" w:cs="Times New Roman"/>
          <w:sz w:val="24"/>
          <w:szCs w:val="24"/>
          <w:lang w:eastAsia="el-GR"/>
        </w:rPr>
        <w:tab/>
      </w:r>
    </w:p>
    <w:p w:rsidR="005F6630" w:rsidRDefault="005F6630"/>
    <w:p w:rsidR="00372E0A" w:rsidRDefault="00372E0A"/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″ΠΡΟΜΗΘΕΙΑ ΚΑΥΣΙΜΩΝ ″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u w:val="single"/>
          <w:lang w:eastAsia="el-GR"/>
        </w:rPr>
        <w:t>Π Ρ Ο Ϋ Π Ο Λ Ο Γ Ι Σ Μ Ο Σ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tbl>
      <w:tblPr>
        <w:tblW w:w="10065" w:type="dxa"/>
        <w:tblInd w:w="-1168" w:type="dxa"/>
        <w:tblLook w:val="0000" w:firstRow="0" w:lastRow="0" w:firstColumn="0" w:lastColumn="0" w:noHBand="0" w:noVBand="0"/>
      </w:tblPr>
      <w:tblGrid>
        <w:gridCol w:w="792"/>
        <w:gridCol w:w="4185"/>
        <w:gridCol w:w="1638"/>
        <w:gridCol w:w="1764"/>
        <w:gridCol w:w="1686"/>
      </w:tblGrid>
      <w:tr w:rsidR="00FF1736" w:rsidRPr="005F6630" w:rsidTr="003463D0">
        <w:trPr>
          <w:trHeight w:val="255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Α/Α</w:t>
            </w:r>
          </w:p>
        </w:tc>
        <w:tc>
          <w:tcPr>
            <w:tcW w:w="4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ΠΕΡΙΓΡΑΦΗ ΕΙΔΟΥΣ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ΠΟΣΟΤΗΤΑ</w:t>
            </w:r>
          </w:p>
        </w:tc>
        <w:tc>
          <w:tcPr>
            <w:tcW w:w="1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ΤΙΜΗ ΜΟΝΑΔΟΣ</w:t>
            </w:r>
          </w:p>
        </w:tc>
        <w:tc>
          <w:tcPr>
            <w:tcW w:w="1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</w:tr>
      <w:tr w:rsidR="00FF1736" w:rsidRPr="005F6630" w:rsidTr="003463D0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sz w:val="24"/>
                <w:szCs w:val="24"/>
                <w:lang w:eastAsia="el-GR"/>
              </w:rPr>
              <w:t>1</w:t>
            </w: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el-GR"/>
              </w:rPr>
            </w:pPr>
            <w:r w:rsidRPr="005F6630">
              <w:rPr>
                <w:rFonts w:eastAsia="Times New Roman" w:cs="Arial"/>
                <w:color w:val="222222"/>
                <w:sz w:val="24"/>
                <w:szCs w:val="24"/>
                <w:shd w:val="clear" w:color="auto" w:fill="FFFFFF"/>
                <w:lang w:eastAsia="el-GR"/>
              </w:rPr>
              <w:t>Πετρέλαιο κίνησης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1950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</w:pP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1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  <w:t>,</w:t>
            </w: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3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2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val="en-US" w:eastAsia="el-GR"/>
              </w:rPr>
              <w:t xml:space="preserve"> €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tabs>
                <w:tab w:val="left" w:pos="1026"/>
              </w:tabs>
              <w:spacing w:after="0" w:line="240" w:lineRule="auto"/>
              <w:ind w:left="-108"/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 xml:space="preserve">     2.574</w:t>
            </w:r>
            <w:r w:rsidRPr="005F6630">
              <w:rPr>
                <w:rFonts w:asciiTheme="majorHAnsi" w:eastAsia="Times New Roman" w:hAnsiTheme="majorHAnsi" w:cs="Times New Roman"/>
                <w:sz w:val="24"/>
                <w:szCs w:val="24"/>
                <w:lang w:eastAsia="el-GR"/>
              </w:rPr>
              <w:t>,00 €</w:t>
            </w:r>
          </w:p>
        </w:tc>
      </w:tr>
      <w:tr w:rsidR="00FF1736" w:rsidRPr="005F6630" w:rsidTr="003463D0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Arial"/>
                <w:b/>
                <w:bCs/>
                <w:sz w:val="24"/>
                <w:szCs w:val="24"/>
                <w:lang w:eastAsia="el-GR"/>
              </w:rPr>
              <w:t>2</w:t>
            </w: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eastAsia="Times New Roman" w:cs="Times New Roman"/>
                <w:bCs/>
                <w:sz w:val="24"/>
                <w:szCs w:val="24"/>
                <w:lang w:eastAsia="el-GR"/>
              </w:rPr>
            </w:pPr>
            <w:r w:rsidRPr="005F6630">
              <w:rPr>
                <w:rFonts w:eastAsia="Times New Roman" w:cs="Arial"/>
                <w:color w:val="222222"/>
                <w:sz w:val="24"/>
                <w:szCs w:val="24"/>
                <w:shd w:val="clear" w:color="auto" w:fill="FFFFFF"/>
                <w:lang w:eastAsia="el-GR"/>
              </w:rPr>
              <w:t>Βενζίνη αμόλυβδη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700</w:t>
            </w: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1,51</w:t>
            </w:r>
            <w:r w:rsidRPr="005F6630"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 xml:space="preserve"> €</w:t>
            </w: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 xml:space="preserve">   1.057</w:t>
            </w:r>
            <w:r w:rsidRPr="005F6630">
              <w:rPr>
                <w:rFonts w:asciiTheme="majorHAnsi" w:eastAsia="Times New Roman" w:hAnsiTheme="majorHAnsi" w:cs="Times New Roman"/>
                <w:bCs/>
                <w:sz w:val="24"/>
                <w:szCs w:val="24"/>
                <w:lang w:eastAsia="el-GR"/>
              </w:rPr>
              <w:t>,00 €</w:t>
            </w:r>
          </w:p>
        </w:tc>
      </w:tr>
      <w:tr w:rsidR="00FF1736" w:rsidRPr="005F6630" w:rsidTr="003463D0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ΣΥΝΟΛΟ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3.631</w:t>
            </w: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,00 €</w:t>
            </w:r>
          </w:p>
        </w:tc>
      </w:tr>
      <w:tr w:rsidR="00FF1736" w:rsidRPr="005F6630" w:rsidTr="003463D0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ΦΠΑ 24%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871,44</w:t>
            </w: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 xml:space="preserve"> €</w:t>
            </w:r>
          </w:p>
        </w:tc>
      </w:tr>
      <w:tr w:rsidR="00FF1736" w:rsidRPr="005F6630" w:rsidTr="003463D0">
        <w:trPr>
          <w:trHeight w:val="255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4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ΓΕΝΙΚΟ ΣΥΝΟΛΟ</w:t>
            </w:r>
          </w:p>
        </w:tc>
        <w:tc>
          <w:tcPr>
            <w:tcW w:w="1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</w:p>
        </w:tc>
        <w:tc>
          <w:tcPr>
            <w:tcW w:w="1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F1736" w:rsidRPr="005F6630" w:rsidRDefault="00FF1736" w:rsidP="003463D0">
            <w:pPr>
              <w:spacing w:after="0" w:line="240" w:lineRule="auto"/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>4.502, 44</w:t>
            </w:r>
            <w:r w:rsidRPr="005F6630">
              <w:rPr>
                <w:rFonts w:asciiTheme="majorHAnsi" w:eastAsia="Times New Roman" w:hAnsiTheme="majorHAnsi" w:cs="Times New Roman"/>
                <w:b/>
                <w:bCs/>
                <w:sz w:val="24"/>
                <w:szCs w:val="24"/>
                <w:lang w:eastAsia="el-GR"/>
              </w:rPr>
              <w:t xml:space="preserve"> €</w:t>
            </w:r>
          </w:p>
        </w:tc>
      </w:tr>
    </w:tbl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val="en-US" w:eastAsia="el-GR"/>
        </w:rPr>
      </w:pPr>
    </w:p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val="en-US" w:eastAsia="el-GR"/>
        </w:rPr>
      </w:pPr>
    </w:p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val="en-US" w:eastAsia="el-GR"/>
        </w:rPr>
      </w:pPr>
    </w:p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val="en-US" w:eastAsia="el-GR"/>
        </w:rPr>
      </w:pP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Η </w:t>
      </w:r>
      <w:proofErr w:type="spellStart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συντάξασα</w:t>
      </w:r>
      <w:proofErr w:type="spellEnd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                    Ο Πρόεδρος του Δ.Λ.Τ.Σ.                         </w:t>
      </w: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:rsidR="005F6630" w:rsidRPr="005F6630" w:rsidRDefault="005F6630" w:rsidP="005F6630">
      <w:pPr>
        <w:tabs>
          <w:tab w:val="left" w:pos="6480"/>
          <w:tab w:val="left" w:pos="6660"/>
        </w:tabs>
        <w:spacing w:after="0" w:line="36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l-GR"/>
        </w:rPr>
      </w:pPr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                   Δημητριάδη Ελευθερία                               </w:t>
      </w:r>
      <w:proofErr w:type="spellStart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>Λένης</w:t>
      </w:r>
      <w:proofErr w:type="spellEnd"/>
      <w:r w:rsidRPr="005F6630"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  <w:t xml:space="preserve"> Κωνσταντίνος </w:t>
      </w:r>
    </w:p>
    <w:p w:rsidR="005F6630" w:rsidRPr="005F6630" w:rsidRDefault="005F6630" w:rsidP="005F6630">
      <w:pPr>
        <w:spacing w:after="0" w:line="240" w:lineRule="auto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:rsidR="005F6630" w:rsidRPr="005F6630" w:rsidRDefault="005F6630" w:rsidP="005F6630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sz w:val="24"/>
          <w:szCs w:val="24"/>
          <w:lang w:eastAsia="el-GR"/>
        </w:rPr>
      </w:pPr>
    </w:p>
    <w:p w:rsidR="005F6630" w:rsidRDefault="005F6630"/>
    <w:sectPr w:rsidR="005F6630" w:rsidSect="00372E0A">
      <w:pgSz w:w="11906" w:h="16838"/>
      <w:pgMar w:top="709" w:right="1800" w:bottom="851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77"/>
    <w:rsid w:val="000337CB"/>
    <w:rsid w:val="00041ABE"/>
    <w:rsid w:val="00350689"/>
    <w:rsid w:val="00372E0A"/>
    <w:rsid w:val="004462D6"/>
    <w:rsid w:val="004F518C"/>
    <w:rsid w:val="005F6630"/>
    <w:rsid w:val="00620942"/>
    <w:rsid w:val="006C6947"/>
    <w:rsid w:val="007741F9"/>
    <w:rsid w:val="008A54B8"/>
    <w:rsid w:val="00A737B2"/>
    <w:rsid w:val="00A96177"/>
    <w:rsid w:val="00E130D0"/>
    <w:rsid w:val="00F5251D"/>
    <w:rsid w:val="00FF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96177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A9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96177"/>
    <w:rPr>
      <w:rFonts w:ascii="Tahoma" w:hAnsi="Tahoma" w:cs="Tahoma"/>
      <w:sz w:val="16"/>
      <w:szCs w:val="16"/>
    </w:rPr>
  </w:style>
  <w:style w:type="paragraph" w:customStyle="1" w:styleId="a4">
    <w:name w:val="Στυλ"/>
    <w:rsid w:val="00372E0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1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A96177"/>
    <w:rPr>
      <w:color w:val="0000FF" w:themeColor="hyperlink"/>
      <w:u w:val="single"/>
    </w:rPr>
  </w:style>
  <w:style w:type="paragraph" w:styleId="a3">
    <w:name w:val="Balloon Text"/>
    <w:basedOn w:val="a"/>
    <w:link w:val="Char"/>
    <w:uiPriority w:val="99"/>
    <w:semiHidden/>
    <w:unhideWhenUsed/>
    <w:rsid w:val="00A96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A96177"/>
    <w:rPr>
      <w:rFonts w:ascii="Tahoma" w:hAnsi="Tahoma" w:cs="Tahoma"/>
      <w:sz w:val="16"/>
      <w:szCs w:val="16"/>
    </w:rPr>
  </w:style>
  <w:style w:type="paragraph" w:customStyle="1" w:styleId="a4">
    <w:name w:val="Στυλ"/>
    <w:rsid w:val="00372E0A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dlts@0165.syzefxis.gov.g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547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Vicky</dc:creator>
  <cp:lastModifiedBy>USER301</cp:lastModifiedBy>
  <cp:revision>6</cp:revision>
  <cp:lastPrinted>2024-07-23T06:08:00Z</cp:lastPrinted>
  <dcterms:created xsi:type="dcterms:W3CDTF">2022-10-13T07:06:00Z</dcterms:created>
  <dcterms:modified xsi:type="dcterms:W3CDTF">2024-07-23T06:08:00Z</dcterms:modified>
</cp:coreProperties>
</file>